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D2" w:rsidRDefault="002441D2">
      <w:pPr>
        <w:pStyle w:val="Textbody"/>
        <w:spacing w:after="0" w:line="264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:rsidR="002441D2" w:rsidRDefault="002441D2">
      <w:pPr>
        <w:pStyle w:val="Textbody"/>
        <w:spacing w:after="0" w:line="264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Załącznik nr 8c do SWZ</w:t>
      </w:r>
    </w:p>
    <w:p w:rsidR="002441D2" w:rsidRDefault="002441D2">
      <w:pPr>
        <w:spacing w:after="0" w:line="264" w:lineRule="auto"/>
        <w:rPr>
          <w:b/>
          <w:bCs/>
          <w:color w:val="404040"/>
        </w:rPr>
      </w:pPr>
    </w:p>
    <w:p w:rsidR="002441D2" w:rsidRDefault="002441D2">
      <w:pPr>
        <w:spacing w:after="0" w:line="264" w:lineRule="auto"/>
        <w:jc w:val="center"/>
        <w:rPr>
          <w:b/>
          <w:bCs/>
          <w:color w:val="404040"/>
        </w:rPr>
      </w:pPr>
    </w:p>
    <w:p w:rsidR="002441D2" w:rsidRDefault="002441D2">
      <w:pPr>
        <w:spacing w:line="240" w:lineRule="auto"/>
        <w:jc w:val="center"/>
        <w:rPr>
          <w:b/>
          <w:bCs/>
        </w:rPr>
      </w:pPr>
      <w:r>
        <w:rPr>
          <w:b/>
          <w:bCs/>
        </w:rPr>
        <w:t>SZCZEGÓŁOWY OPIS PRZEDMIOTU ZAMÓWIENIA</w:t>
      </w:r>
    </w:p>
    <w:p w:rsidR="002441D2" w:rsidRDefault="002441D2">
      <w:pPr>
        <w:spacing w:before="240" w:line="264" w:lineRule="auto"/>
        <w:jc w:val="center"/>
        <w:rPr>
          <w:b/>
          <w:bCs/>
        </w:rPr>
      </w:pPr>
      <w:r>
        <w:rPr>
          <w:b/>
          <w:bCs/>
        </w:rPr>
        <w:t xml:space="preserve">Zakup usługi aktualizacji Systemu Zarządzania Bezpieczeństwem Informacji (SZBI) </w:t>
      </w:r>
    </w:p>
    <w:p w:rsidR="002441D2" w:rsidRDefault="002441D2">
      <w:pPr>
        <w:spacing w:before="240" w:line="264" w:lineRule="auto"/>
        <w:jc w:val="center"/>
        <w:rPr>
          <w:b/>
          <w:bCs/>
        </w:rPr>
      </w:pPr>
      <w:r>
        <w:rPr>
          <w:b/>
          <w:bCs/>
        </w:rPr>
        <w:t>i Systemu Zarządzania Ciągłością Działania</w:t>
      </w:r>
    </w:p>
    <w:p w:rsidR="002441D2" w:rsidRDefault="002441D2">
      <w:pPr>
        <w:spacing w:before="240" w:line="264" w:lineRule="auto"/>
        <w:jc w:val="center"/>
        <w:rPr>
          <w:b/>
          <w:bCs/>
          <w:color w:val="404040"/>
        </w:rPr>
      </w:pPr>
    </w:p>
    <w:p w:rsidR="002441D2" w:rsidRDefault="002441D2">
      <w:pPr>
        <w:suppressAutoHyphens w:val="0"/>
        <w:spacing w:after="0" w:line="360" w:lineRule="auto"/>
        <w:jc w:val="both"/>
      </w:pPr>
      <w:r>
        <w:t>Przedmiotem zamówienia jest zakup usługi aktualizacji Systemu Zarządzania Bezpieczeństwem Informacji (SZBI) i Systemu Zarządzania Ciągłością Działania Szpitala w ramach projektu Rozwój usług cyfrowych w Samodzielnym Publicznym Zakładzie Opieki Zdrowotnej Wojewódzkim Szpitalu Specjalistycznym nr 3 w Rybniku w ramach KPO na lata 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:rsidR="002441D2" w:rsidRDefault="002441D2">
      <w:pPr>
        <w:suppressAutoHyphens w:val="0"/>
        <w:spacing w:after="0" w:line="360" w:lineRule="auto"/>
        <w:jc w:val="both"/>
      </w:pPr>
    </w:p>
    <w:p w:rsidR="002441D2" w:rsidRDefault="002441D2">
      <w:pPr>
        <w:numPr>
          <w:ilvl w:val="0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Szczegółowy opis przedmiotu zamówienia: </w:t>
      </w:r>
    </w:p>
    <w:p w:rsidR="002441D2" w:rsidRDefault="002441D2">
      <w:pPr>
        <w:numPr>
          <w:ilvl w:val="1"/>
          <w:numId w:val="1"/>
        </w:numPr>
        <w:suppressAutoHyphens w:val="0"/>
        <w:spacing w:after="114" w:line="360" w:lineRule="auto"/>
        <w:ind w:right="50" w:hanging="435"/>
        <w:jc w:val="both"/>
      </w:pPr>
      <w:r>
        <w:t>Opracowanie dokumentacji i procedur Systemu Zarządzania Bezpieczeństwem Informacji (SZBI), zgodnie z wymaganiami: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rozporządzenia Rady Ministrów z dnia 21 maja 2024 r. w sprawie Krajowych Ram Interoperacyjności, minimalnych wymagań dla rejestrów publicznych i wymiany informacji w postaci elektronicznej oraz minimalnych wymagań dla systemów teleinformatycznych,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ustawy z dnia z dnia 5 lipca 2018 r. o Krajowym Systemie Cyberbezpieczeństwa z późn. zm.,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wg wymagań normy ISO 27000 w zakresie bezpieczeństwa informacji (w szczególności zgodnego z wymaganiami aktualnych norm PN-EN ISO/IEC 27001 oraz zaleceniami aktualnych norm PN-ISO/IEC 27002, PN-ISO-27005) i ISO 31000 w zakresie zarządzania ryzykiem oraz Systemu Zarządzania Ciągłością Działania – w zakresie systemów teleinformatycznych zgodnego z normą PN-EN ISO 22301 wraz z wdrożeniem. </w:t>
      </w:r>
    </w:p>
    <w:p w:rsidR="002441D2" w:rsidRDefault="002441D2">
      <w:pPr>
        <w:numPr>
          <w:ilvl w:val="1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Wykonawca zobowiązany jest do wytworzenia dokumentacji, formularzy, opracowania zasad postępowania, procedur itd., zgodnie z wymaganiami opisanymi w dalszej części niniejszego dokumentu </w:t>
      </w:r>
    </w:p>
    <w:p w:rsidR="002441D2" w:rsidRDefault="002441D2">
      <w:pPr>
        <w:numPr>
          <w:ilvl w:val="1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Etap I – Powołanie zespołu i ustalenie zasad współpracy: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prawne aspekty wdrożenia SZBI,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powołanie zespołu SZBI,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omówienie celów, ról, harmonogramu prac, zasad komunikacji,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ustalenie sposobu przekazywania danych, potwierdzania i zatwierdzania etapów. </w:t>
      </w:r>
    </w:p>
    <w:p w:rsidR="002441D2" w:rsidRDefault="002441D2">
      <w:pPr>
        <w:numPr>
          <w:ilvl w:val="1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Etap II - Identyfikacja informacji i zasobów: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zapoznanie się ze strukturą organizacyjną JST,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analiza Systemu Zarządzania Bezpieczeństwem Informacji (SZBI) i Systemu Zarządzania Ciągłością Działania szpitala,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inwentaryzacja informacji,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wycena informacji w kategoriach: poufność / dostępność / integralność.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inwentaryzacja zasobów,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mapowanie informacji do zasobów. </w:t>
      </w:r>
    </w:p>
    <w:p w:rsidR="002441D2" w:rsidRDefault="002441D2">
      <w:pPr>
        <w:numPr>
          <w:ilvl w:val="1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Etap III – Ocena ryzyka: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identyfikacja zagrożeń i podatności,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ocena prawdopodobieństwa i skutków wystąpienia ryzyk,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ustalenie poziomu akceptowalnego ryzyka,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opracowanie planu postępowania z ryzykiem we współpracy z ASI oraz kadrą zarządzającą podmiotu. </w:t>
      </w:r>
    </w:p>
    <w:p w:rsidR="002441D2" w:rsidRDefault="002441D2">
      <w:pPr>
        <w:numPr>
          <w:ilvl w:val="1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Etap IV – Opracowanie dokumentacji SZBI. Zakres dokumentacji: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polityka bezpieczeństwa informacji (dokument nadrzędny),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polityka zarządzania dostępem i uprawnieniami,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polityka kryptografii z uwzględnieniem zalecanych dopuszczalnych protokołów szyfrowania,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polityka zarządzania podatnościami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polityka zarządzania ryzykiem z uwzględnieniem obszaru cyberbezpieczeństwa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polityka logowania zdarzeń z uwzględnieniem aplikacji, sieci, serwerów, bramy brzegowej, kontrolerem domeny.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polityka kopii bezpieczeństwa.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polityka zarządzania incydentami bezpieczeństwa.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polityka zarządzania ciągłością działania.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polityka ochrony danych osobowych z uwzględnieniem przetwarzania danych medycznych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>polityka zarządzania ryzykiem urządzeń bez rozwiązania EDR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procedury operacyjne (nadawanie uprawnień, kopie zapasowe, incydenty, klasyfikacja informacji),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instrukcje i wzory dokumentów (np. oświadczenia, polityka haseł, matryca dostępu),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dokumentacja wynikowa z analizy ryzyka i planów działań.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Przekazanie kompletnej dokumentacji SZBI – podsumowanie etapu. </w:t>
      </w:r>
    </w:p>
    <w:p w:rsidR="002441D2" w:rsidRDefault="002441D2">
      <w:pPr>
        <w:numPr>
          <w:ilvl w:val="1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Etap V – Wdrożenie procedur SZBI: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wydanie zarządzenia o wdrożeniu SZBI,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podział na grupy, których dotyczy dana dokumentacja i procedury dotyczą,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szkolenie kierownictwa i pracowników z zasad bezpieczeństwa informacji,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wprowadzenie dokumentacji do stosowania (procedury, rejestry),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zakończenie prac wdrożeniowych. </w:t>
      </w:r>
    </w:p>
    <w:p w:rsidR="002441D2" w:rsidRDefault="002441D2">
      <w:pPr>
        <w:numPr>
          <w:ilvl w:val="1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Etap VI – Przegląd po przygotowaniu i wdrożeniu SZBI: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monitorowanie, przeglądy, ocena,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poprawki, aktualizacja,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monitorowanie postępu wdrożonych procedur oraz weryfikacja stosowania, </w:t>
      </w:r>
    </w:p>
    <w:p w:rsidR="002441D2" w:rsidRDefault="002441D2">
      <w:pPr>
        <w:numPr>
          <w:ilvl w:val="2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przygotowanie planu minimalizujący ryzyko po wdrożeniu SZBI przez okres 1 roku </w:t>
      </w:r>
    </w:p>
    <w:p w:rsidR="002441D2" w:rsidRDefault="002441D2">
      <w:pPr>
        <w:numPr>
          <w:ilvl w:val="0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Organizacja realizacji przedmiotu zamówienia: </w:t>
      </w:r>
    </w:p>
    <w:p w:rsidR="002441D2" w:rsidRDefault="002441D2">
      <w:pPr>
        <w:numPr>
          <w:ilvl w:val="1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Etap III i V - w siedzibie Zamawiającego </w:t>
      </w:r>
    </w:p>
    <w:p w:rsidR="002441D2" w:rsidRDefault="002441D2">
      <w:pPr>
        <w:numPr>
          <w:ilvl w:val="1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Etap I, II, IV, VI - z wykorzystaniem zdalnej komunikacji. </w:t>
      </w:r>
    </w:p>
    <w:p w:rsidR="002441D2" w:rsidRDefault="002441D2">
      <w:pPr>
        <w:numPr>
          <w:ilvl w:val="1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Potwierdzeniem wykonania prac będzie odbiór wszystkich etapów prac tego zadania. </w:t>
      </w:r>
    </w:p>
    <w:p w:rsidR="002441D2" w:rsidRDefault="002441D2">
      <w:pPr>
        <w:numPr>
          <w:ilvl w:val="1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Wszystkie dokumenty sporządzone będą w formie pisemnej w języku polskim w formacie pdf oraz w formacie edytowalnym. </w:t>
      </w:r>
    </w:p>
    <w:p w:rsidR="002441D2" w:rsidRDefault="002441D2">
      <w:pPr>
        <w:numPr>
          <w:ilvl w:val="1"/>
          <w:numId w:val="1"/>
        </w:numPr>
        <w:suppressAutoHyphens w:val="0"/>
        <w:spacing w:after="114" w:line="360" w:lineRule="auto"/>
        <w:ind w:right="50" w:hanging="435"/>
        <w:jc w:val="both"/>
      </w:pPr>
      <w:r>
        <w:t xml:space="preserve">Zamawiający wymaga przeniesienia na Zamawiającego przez Wykonawcę autorskich praw majątkowych do wszystkich dokumentów przekazanych jako produkty niniejszego zamówienia. </w:t>
      </w:r>
    </w:p>
    <w:p w:rsidR="002441D2" w:rsidRDefault="002441D2">
      <w:pPr>
        <w:suppressAutoHyphens w:val="0"/>
        <w:spacing w:after="114" w:line="360" w:lineRule="auto"/>
        <w:ind w:left="900" w:right="50"/>
        <w:jc w:val="both"/>
      </w:pPr>
    </w:p>
    <w:p w:rsidR="002441D2" w:rsidRDefault="002441D2">
      <w:pPr>
        <w:suppressAutoHyphens w:val="0"/>
        <w:spacing w:after="5" w:line="360" w:lineRule="auto"/>
        <w:ind w:right="39"/>
        <w:jc w:val="both"/>
      </w:pPr>
      <w:r>
        <w:t xml:space="preserve"> </w:t>
      </w:r>
    </w:p>
    <w:p w:rsidR="002441D2" w:rsidRDefault="002441D2">
      <w:pPr>
        <w:spacing w:after="0" w:line="360" w:lineRule="auto"/>
        <w:jc w:val="both"/>
        <w:rPr>
          <w:u w:val="single"/>
        </w:rPr>
      </w:pPr>
      <w:r>
        <w:rPr>
          <w:u w:val="single"/>
        </w:rPr>
        <w:t>Termin realizacji zadania - do dnia 26.06.2026 r.</w:t>
      </w:r>
    </w:p>
    <w:p w:rsidR="002441D2" w:rsidRDefault="002441D2">
      <w:pPr>
        <w:spacing w:after="0" w:line="360" w:lineRule="auto"/>
        <w:rPr>
          <w:b/>
          <w:bCs/>
        </w:rPr>
      </w:pPr>
    </w:p>
    <w:p w:rsidR="002441D2" w:rsidRDefault="002441D2">
      <w:pPr>
        <w:spacing w:after="0" w:line="360" w:lineRule="auto"/>
        <w:rPr>
          <w:b/>
          <w:bCs/>
        </w:rPr>
      </w:pPr>
    </w:p>
    <w:p w:rsidR="002441D2" w:rsidRDefault="002441D2">
      <w:pPr>
        <w:spacing w:after="0" w:line="360" w:lineRule="auto"/>
        <w:rPr>
          <w:b/>
          <w:bCs/>
        </w:rPr>
      </w:pPr>
      <w:r>
        <w:rPr>
          <w:b/>
          <w:bCs/>
        </w:rPr>
        <w:t xml:space="preserve">                  </w:t>
      </w:r>
    </w:p>
    <w:p w:rsidR="002441D2" w:rsidRDefault="002441D2">
      <w:pPr>
        <w:spacing w:after="0" w:line="360" w:lineRule="auto"/>
        <w:rPr>
          <w:b/>
          <w:bCs/>
        </w:rPr>
      </w:pPr>
    </w:p>
    <w:p w:rsidR="002441D2" w:rsidRDefault="002441D2">
      <w:pPr>
        <w:spacing w:after="0" w:line="360" w:lineRule="auto"/>
        <w:rPr>
          <w:b/>
          <w:bCs/>
        </w:rPr>
      </w:pPr>
    </w:p>
    <w:p w:rsidR="002441D2" w:rsidRDefault="002441D2">
      <w:pPr>
        <w:spacing w:after="0" w:line="360" w:lineRule="auto"/>
      </w:pPr>
      <w:r>
        <w:t xml:space="preserve">........................................ dnia ...........................              </w:t>
      </w:r>
      <w:r>
        <w:tab/>
        <w:t xml:space="preserve">  </w:t>
      </w:r>
      <w:r>
        <w:tab/>
        <w:t xml:space="preserve"> ............................................................</w:t>
      </w:r>
    </w:p>
    <w:p w:rsidR="002441D2" w:rsidRDefault="002441D2">
      <w:pPr>
        <w:spacing w:after="0" w:line="360" w:lineRule="auto"/>
        <w:rPr>
          <w:i/>
          <w:iCs/>
          <w:kern w:val="2"/>
        </w:rPr>
      </w:pPr>
      <w:r>
        <w:t xml:space="preserve">           (miejscowość)</w:t>
      </w:r>
      <w:r>
        <w:tab/>
      </w:r>
      <w:r>
        <w:tab/>
        <w:t xml:space="preserve">                                                  </w:t>
      </w:r>
      <w:r>
        <w:tab/>
      </w:r>
      <w:r>
        <w:tab/>
        <w:t xml:space="preserve">             (podpis(y) </w:t>
      </w:r>
      <w:r>
        <w:rPr>
          <w:i/>
          <w:iCs/>
          <w:kern w:val="2"/>
        </w:rPr>
        <w:t xml:space="preserve">osoby ( osób) upoważnionej </w:t>
      </w:r>
    </w:p>
    <w:p w:rsidR="002441D2" w:rsidRDefault="002441D2">
      <w:pPr>
        <w:spacing w:after="0" w:line="360" w:lineRule="auto"/>
      </w:pP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</w:r>
      <w:r>
        <w:rPr>
          <w:i/>
          <w:iCs/>
          <w:kern w:val="2"/>
        </w:rPr>
        <w:tab/>
        <w:t>do występowania w imieniu Wykonawcy</w:t>
      </w:r>
    </w:p>
    <w:sectPr w:rsidR="002441D2" w:rsidSect="005A0F3A">
      <w:headerReference w:type="default" r:id="rId7"/>
      <w:footerReference w:type="default" r:id="rId8"/>
      <w:pgSz w:w="11906" w:h="16838"/>
      <w:pgMar w:top="851" w:right="851" w:bottom="851" w:left="1418" w:header="708" w:footer="708" w:gutter="0"/>
      <w:cols w:space="708"/>
      <w:formProt w:val="0"/>
      <w:docGrid w:linePitch="360" w:charSpace="163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1D2" w:rsidRDefault="002441D2" w:rsidP="005A0F3A">
      <w:pPr>
        <w:spacing w:after="0" w:line="240" w:lineRule="auto"/>
      </w:pPr>
      <w:r>
        <w:separator/>
      </w:r>
    </w:p>
  </w:endnote>
  <w:endnote w:type="continuationSeparator" w:id="0">
    <w:p w:rsidR="002441D2" w:rsidRDefault="002441D2" w:rsidP="005A0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1D2" w:rsidRDefault="002441D2">
    <w:pPr>
      <w:pStyle w:val="Stopka1"/>
      <w:jc w:val="right"/>
    </w:pPr>
    <w:fldSimple w:instr=" PAGE ">
      <w:r>
        <w:rPr>
          <w:noProof/>
        </w:rPr>
        <w:t>4</w:t>
      </w:r>
    </w:fldSimple>
  </w:p>
  <w:p w:rsidR="002441D2" w:rsidRDefault="002441D2">
    <w:pPr>
      <w:pStyle w:val="Stopka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1D2" w:rsidRDefault="002441D2" w:rsidP="005A0F3A">
      <w:pPr>
        <w:spacing w:after="0" w:line="240" w:lineRule="auto"/>
      </w:pPr>
      <w:r>
        <w:separator/>
      </w:r>
    </w:p>
  </w:footnote>
  <w:footnote w:type="continuationSeparator" w:id="0">
    <w:p w:rsidR="002441D2" w:rsidRDefault="002441D2" w:rsidP="005A0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1D2" w:rsidRDefault="002441D2">
    <w:pPr>
      <w:pStyle w:val="Nagwek1"/>
      <w:rPr>
        <w:b/>
        <w:bCs/>
        <w:color w:val="FF0000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49" type="#_x0000_t75" style="position:absolute;margin-left:0;margin-top:-19.85pt;width:453.7pt;height:44.95pt;z-index:251660288;mso-wrap-style:none;v-text-anchor:middle" strokecolor="#3465a4">
          <v:stroke joinstyle="round"/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C43C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42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0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">
    <w:nsid w:val="21FA1D0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42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0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2">
    <w:nsid w:val="413C5D7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113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0F3A"/>
    <w:rsid w:val="00002F6D"/>
    <w:rsid w:val="002441D2"/>
    <w:rsid w:val="005A0F3A"/>
    <w:rsid w:val="00832FFB"/>
    <w:rsid w:val="00911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pPr>
      <w:suppressAutoHyphens w:val="0"/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Cambria"/>
      <w:b/>
      <w:bCs/>
      <w:color w:val="auto"/>
    </w:rPr>
  </w:style>
  <w:style w:type="character" w:customStyle="1" w:styleId="BodyText3Char">
    <w:name w:val="Body Text 3 Char"/>
    <w:uiPriority w:val="99"/>
    <w:locked/>
    <w:rPr>
      <w:rFonts w:ascii="Times New Roman" w:hAnsi="Times New Roman" w:cs="Times New Roman"/>
      <w:sz w:val="16"/>
      <w:szCs w:val="16"/>
      <w:lang w:eastAsia="pl-PL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customStyle="1" w:styleId="BalloonTextChar">
    <w:name w:val="Balloon Text Char"/>
    <w:uiPriority w:val="99"/>
    <w:semiHidden/>
    <w:locked/>
    <w:rPr>
      <w:rFonts w:ascii="Segoe UI" w:hAnsi="Segoe UI" w:cs="Segoe UI"/>
      <w:sz w:val="18"/>
      <w:szCs w:val="18"/>
    </w:rPr>
  </w:style>
  <w:style w:type="character" w:customStyle="1" w:styleId="BodyText2Char">
    <w:name w:val="Body Text 2 Char"/>
    <w:uiPriority w:val="99"/>
    <w:semiHidden/>
    <w:locked/>
  </w:style>
  <w:style w:type="character" w:customStyle="1" w:styleId="NagwekZnak">
    <w:name w:val="Nagłówek Znak"/>
    <w:basedOn w:val="DefaultParagraphFont"/>
    <w:link w:val="Nagwek1"/>
    <w:uiPriority w:val="99"/>
    <w:locked/>
  </w:style>
  <w:style w:type="character" w:customStyle="1" w:styleId="StopkaZnak">
    <w:name w:val="Stopka Znak"/>
    <w:basedOn w:val="DefaultParagraphFont"/>
    <w:link w:val="Stopka1"/>
    <w:uiPriority w:val="99"/>
    <w:locked/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character" w:customStyle="1" w:styleId="TekstkomentarzaZnak">
    <w:name w:val="Tekst komentarza Znak"/>
    <w:basedOn w:val="DefaultParagraphFont"/>
    <w:link w:val="AnnotationText"/>
    <w:uiPriority w:val="99"/>
    <w:locked/>
    <w:rPr>
      <w:sz w:val="20"/>
      <w:szCs w:val="20"/>
    </w:rPr>
  </w:style>
  <w:style w:type="character" w:customStyle="1" w:styleId="CommentSubjectChar">
    <w:name w:val="Comment Subject Char"/>
    <w:uiPriority w:val="99"/>
    <w:semiHidden/>
    <w:locked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</w:style>
  <w:style w:type="character" w:customStyle="1" w:styleId="Nierozpoznanawzmianka1">
    <w:name w:val="Nierozpoznana wzmianka1"/>
    <w:basedOn w:val="DefaultParagraphFont"/>
    <w:uiPriority w:val="99"/>
    <w:semiHidden/>
    <w:rPr>
      <w:color w:val="000000"/>
      <w:shd w:val="clear" w:color="auto" w:fill="auto"/>
    </w:rPr>
  </w:style>
  <w:style w:type="character" w:customStyle="1" w:styleId="TekstprzypisudolnegoZnak">
    <w:name w:val="Tekst przypisu dolnego Znak"/>
    <w:basedOn w:val="DefaultParagraphFont"/>
    <w:link w:val="Tekstprzypisudolnego1"/>
    <w:uiPriority w:val="99"/>
    <w:semiHidden/>
    <w:locked/>
    <w:rPr>
      <w:sz w:val="20"/>
      <w:szCs w:val="20"/>
    </w:rPr>
  </w:style>
  <w:style w:type="character" w:customStyle="1" w:styleId="Odwoanieprzypisudolnego1">
    <w:name w:val="Odwołanie przypisu dolnego1"/>
    <w:uiPriority w:val="99"/>
    <w:rPr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rPr>
      <w:vertAlign w:val="superscript"/>
    </w:rPr>
  </w:style>
  <w:style w:type="character" w:customStyle="1" w:styleId="FontStyle12">
    <w:name w:val="Font Style12"/>
    <w:uiPriority w:val="99"/>
    <w:rPr>
      <w:rFonts w:ascii="Sylfaen" w:hAnsi="Sylfaen" w:cs="Sylfaen"/>
      <w:sz w:val="20"/>
      <w:szCs w:val="20"/>
    </w:rPr>
  </w:style>
  <w:style w:type="character" w:customStyle="1" w:styleId="Nagwek3Znak">
    <w:name w:val="Nagłówek 3 Znak"/>
    <w:basedOn w:val="DefaultParagraphFont"/>
    <w:link w:val="Nagwek31"/>
    <w:uiPriority w:val="99"/>
    <w:locked/>
    <w:rPr>
      <w:rFonts w:ascii="Times New Roman" w:hAnsi="Times New Roman" w:cs="Times New Roman"/>
      <w:b/>
      <w:bCs/>
      <w:sz w:val="27"/>
      <w:szCs w:val="27"/>
      <w:lang w:eastAsia="pl-PL"/>
    </w:rPr>
  </w:style>
  <w:style w:type="character" w:customStyle="1" w:styleId="LO-normal">
    <w:name w:val="LO-normal"/>
    <w:basedOn w:val="DefaultParagraphFont"/>
    <w:uiPriority w:val="99"/>
  </w:style>
  <w:style w:type="character" w:customStyle="1" w:styleId="hgkelc">
    <w:name w:val="hgkelc"/>
    <w:basedOn w:val="DefaultParagraphFont"/>
    <w:uiPriority w:val="99"/>
  </w:style>
  <w:style w:type="character" w:customStyle="1" w:styleId="normaltextrun">
    <w:name w:val="normaltextrun"/>
    <w:basedOn w:val="DefaultParagraphFont"/>
    <w:uiPriority w:val="99"/>
  </w:style>
  <w:style w:type="character" w:customStyle="1" w:styleId="eop">
    <w:name w:val="eop"/>
    <w:basedOn w:val="DefaultParagraphFont"/>
    <w:uiPriority w:val="99"/>
  </w:style>
  <w:style w:type="character" w:customStyle="1" w:styleId="FooterChar">
    <w:name w:val="Footer Char"/>
    <w:uiPriority w:val="99"/>
    <w:locked/>
  </w:style>
  <w:style w:type="character" w:styleId="Strong">
    <w:name w:val="Strong"/>
    <w:basedOn w:val="DefaultParagraphFont"/>
    <w:uiPriority w:val="99"/>
    <w:qFormat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A0F3A"/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A0F3A"/>
    <w:rPr>
      <w:lang w:eastAsia="en-US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5A0F3A"/>
    <w:rPr>
      <w:sz w:val="16"/>
      <w:szCs w:val="16"/>
      <w:lang w:eastAsia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5A0F3A"/>
    <w:rPr>
      <w:rFonts w:ascii="Times New Roman" w:hAnsi="Times New Roman" w:cs="Times New Roman"/>
      <w:sz w:val="2"/>
      <w:szCs w:val="2"/>
      <w:lang w:eastAsia="en-US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5A0F3A"/>
    <w:rPr>
      <w:lang w:eastAsia="en-US"/>
    </w:rPr>
  </w:style>
  <w:style w:type="character" w:customStyle="1" w:styleId="CommentTextChar">
    <w:name w:val="Comment Text Char"/>
    <w:basedOn w:val="DefaultParagraphFont"/>
    <w:link w:val="AnnotationText"/>
    <w:uiPriority w:val="99"/>
    <w:semiHidden/>
    <w:locked/>
    <w:rsid w:val="005A0F3A"/>
    <w:rPr>
      <w:sz w:val="20"/>
      <w:szCs w:val="20"/>
      <w:lang w:eastAsia="en-US"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sid w:val="005A0F3A"/>
    <w:rPr>
      <w:b/>
      <w:bCs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5A0F3A"/>
    <w:rPr>
      <w:lang w:eastAsia="en-US"/>
    </w:rPr>
  </w:style>
  <w:style w:type="paragraph" w:styleId="Header">
    <w:name w:val="header"/>
    <w:basedOn w:val="Normal"/>
    <w:next w:val="BodyText"/>
    <w:link w:val="HeaderChar"/>
    <w:uiPriority w:val="99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4D64A2"/>
    <w:rPr>
      <w:lang w:eastAsia="en-US"/>
    </w:rPr>
  </w:style>
  <w:style w:type="paragraph" w:styleId="BodyText">
    <w:name w:val="Body Text"/>
    <w:basedOn w:val="Normal"/>
    <w:link w:val="BodyTextChar"/>
    <w:uiPriority w:val="99"/>
    <w:pPr>
      <w:spacing w:after="14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4D64A2"/>
    <w:rPr>
      <w:lang w:eastAsia="en-US"/>
    </w:rPr>
  </w:style>
  <w:style w:type="paragraph" w:styleId="List">
    <w:name w:val="List"/>
    <w:basedOn w:val="BodyText"/>
    <w:uiPriority w:val="99"/>
  </w:style>
  <w:style w:type="paragraph" w:styleId="Caption">
    <w:name w:val="caption"/>
    <w:basedOn w:val="Normal"/>
    <w:uiPriority w:val="99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"/>
    <w:uiPriority w:val="99"/>
    <w:pPr>
      <w:suppressLineNumbers/>
    </w:pPr>
  </w:style>
  <w:style w:type="paragraph" w:customStyle="1" w:styleId="Gwkaistopka">
    <w:name w:val="Główka i stopka"/>
    <w:basedOn w:val="Normal"/>
    <w:uiPriority w:val="99"/>
  </w:style>
  <w:style w:type="paragraph" w:customStyle="1" w:styleId="Nagwek1">
    <w:name w:val="Nagłówek1"/>
    <w:basedOn w:val="Normal"/>
    <w:next w:val="BodyText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agwek31">
    <w:name w:val="Nagłówek 31"/>
    <w:basedOn w:val="Normal"/>
    <w:link w:val="Nagwek3Znak"/>
    <w:uiPriority w:val="99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Legenda1">
    <w:name w:val="Legenda1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</w:pPr>
  </w:style>
  <w:style w:type="paragraph" w:customStyle="1" w:styleId="tyt">
    <w:name w:val="tyt"/>
    <w:basedOn w:val="Normal"/>
    <w:uiPriority w:val="99"/>
    <w:pPr>
      <w:keepNext/>
      <w:spacing w:before="60" w:after="6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odyText3">
    <w:name w:val="Body Text 3"/>
    <w:basedOn w:val="Normal"/>
    <w:link w:val="BodyText3Char1"/>
    <w:uiPriority w:val="99"/>
    <w:pPr>
      <w:spacing w:after="120" w:line="240" w:lineRule="auto"/>
    </w:pPr>
    <w:rPr>
      <w:sz w:val="16"/>
      <w:szCs w:val="16"/>
      <w:lang w:eastAsia="pl-PL"/>
    </w:rPr>
  </w:style>
  <w:style w:type="character" w:customStyle="1" w:styleId="BodyText3Char2">
    <w:name w:val="Body Text 3 Char2"/>
    <w:basedOn w:val="DefaultParagraphFont"/>
    <w:link w:val="BodyText3"/>
    <w:uiPriority w:val="99"/>
    <w:semiHidden/>
    <w:rsid w:val="004D64A2"/>
    <w:rPr>
      <w:sz w:val="16"/>
      <w:szCs w:val="16"/>
      <w:lang w:eastAsia="en-US"/>
    </w:rPr>
  </w:style>
  <w:style w:type="paragraph" w:customStyle="1" w:styleId="BodyText21">
    <w:name w:val="Body Text 21"/>
    <w:basedOn w:val="Normal"/>
    <w:uiPriority w:val="99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pPr>
      <w:suppressAutoHyphens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Zwykytekst1">
    <w:name w:val="Zwykły tekst1"/>
    <w:basedOn w:val="Normal"/>
    <w:uiPriority w:val="99"/>
    <w:pPr>
      <w:widowControl w:val="0"/>
      <w:spacing w:after="0" w:line="240" w:lineRule="auto"/>
      <w:textAlignment w:val="baseline"/>
    </w:pPr>
    <w:rPr>
      <w:rFonts w:ascii="Courier New" w:eastAsia="Times New Roman" w:hAnsi="Courier New" w:cs="Courier New"/>
      <w:sz w:val="24"/>
      <w:szCs w:val="24"/>
      <w:lang w:eastAsia="pl-PL"/>
    </w:rPr>
  </w:style>
  <w:style w:type="paragraph" w:styleId="BalloonText">
    <w:name w:val="Balloon Text"/>
    <w:basedOn w:val="Normal"/>
    <w:link w:val="BalloonTextChar1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  <w:lang w:eastAsia="pl-PL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4D64A2"/>
    <w:rPr>
      <w:rFonts w:ascii="Times New Roman" w:hAnsi="Times New Roman" w:cs="Times New Roman"/>
      <w:sz w:val="0"/>
      <w:szCs w:val="0"/>
      <w:lang w:eastAsia="en-US"/>
    </w:rPr>
  </w:style>
  <w:style w:type="paragraph" w:customStyle="1" w:styleId="WW-Tekstpodstawowy3">
    <w:name w:val="WW-Tekst podstawowy 3"/>
    <w:basedOn w:val="Normal"/>
    <w:uiPriority w:val="99"/>
    <w:pPr>
      <w:widowControl w:val="0"/>
      <w:spacing w:after="0" w:line="240" w:lineRule="auto"/>
      <w:jc w:val="both"/>
    </w:pPr>
    <w:rPr>
      <w:rFonts w:ascii="Comic Sans MS" w:hAnsi="Comic Sans MS" w:cs="Comic Sans MS"/>
      <w:sz w:val="24"/>
      <w:szCs w:val="24"/>
      <w:lang w:val="de-DE" w:eastAsia="ar-SA"/>
    </w:rPr>
  </w:style>
  <w:style w:type="paragraph" w:styleId="BodyText2">
    <w:name w:val="Body Text 2"/>
    <w:basedOn w:val="Normal"/>
    <w:link w:val="BodyText2Char1"/>
    <w:uiPriority w:val="99"/>
    <w:semiHidden/>
    <w:pPr>
      <w:spacing w:after="120" w:line="480" w:lineRule="auto"/>
    </w:pPr>
  </w:style>
  <w:style w:type="character" w:customStyle="1" w:styleId="BodyText2Char2">
    <w:name w:val="Body Text 2 Char2"/>
    <w:basedOn w:val="DefaultParagraphFont"/>
    <w:link w:val="BodyText2"/>
    <w:uiPriority w:val="99"/>
    <w:semiHidden/>
    <w:rsid w:val="004D64A2"/>
    <w:rPr>
      <w:lang w:eastAsia="en-US"/>
    </w:rPr>
  </w:style>
  <w:style w:type="paragraph" w:customStyle="1" w:styleId="Stopka1">
    <w:name w:val="Stopka1"/>
    <w:basedOn w:val="Normal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nnotation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Text">
    <w:name w:val="annotation text"/>
    <w:basedOn w:val="Normal"/>
    <w:link w:val="CommentTextChar1"/>
    <w:uiPriority w:val="99"/>
    <w:semiHidden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4D64A2"/>
    <w:rPr>
      <w:sz w:val="20"/>
      <w:szCs w:val="20"/>
      <w:lang w:eastAsia="en-US"/>
    </w:rPr>
  </w:style>
  <w:style w:type="paragraph" w:styleId="CommentSubject">
    <w:name w:val="annotation subject"/>
    <w:basedOn w:val="AnnotationText"/>
    <w:next w:val="AnnotationText"/>
    <w:link w:val="CommentSubjectChar1"/>
    <w:uiPriority w:val="99"/>
    <w:semiHidden/>
    <w:rPr>
      <w:b/>
      <w:bCs/>
      <w:lang w:eastAsia="pl-PL"/>
    </w:rPr>
  </w:style>
  <w:style w:type="character" w:customStyle="1" w:styleId="CommentSubjectChar2">
    <w:name w:val="Comment Subject Char2"/>
    <w:basedOn w:val="CommentTextChar1"/>
    <w:link w:val="CommentSubject"/>
    <w:uiPriority w:val="99"/>
    <w:semiHidden/>
    <w:rsid w:val="004D64A2"/>
    <w:rPr>
      <w:b/>
      <w:bCs/>
    </w:rPr>
  </w:style>
  <w:style w:type="paragraph" w:styleId="Revision">
    <w:name w:val="Revision"/>
    <w:uiPriority w:val="99"/>
    <w:semiHidden/>
    <w:pPr>
      <w:suppressAutoHyphens/>
    </w:pPr>
    <w:rPr>
      <w:lang w:eastAsia="en-US"/>
    </w:rPr>
  </w:style>
  <w:style w:type="paragraph" w:customStyle="1" w:styleId="Tekstprzypisudolnego1">
    <w:name w:val="Tekst przypisu dolnego1"/>
    <w:basedOn w:val="Normal"/>
    <w:link w:val="TekstprzypisudolnegoZnak"/>
    <w:uiPriority w:val="99"/>
    <w:semiHidden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Normal"/>
    <w:uiPriority w:val="99"/>
    <w:pPr>
      <w:spacing w:after="140" w:line="288" w:lineRule="auto"/>
      <w:textAlignment w:val="baseline"/>
    </w:pPr>
    <w:rPr>
      <w:rFonts w:ascii="Times New Roman" w:eastAsia="SimSun" w:hAnsi="Times New Roman" w:cs="Times New Roman"/>
      <w:kern w:val="2"/>
      <w:sz w:val="24"/>
      <w:szCs w:val="24"/>
      <w:lang w:eastAsia="zh-CN"/>
    </w:rPr>
  </w:style>
  <w:style w:type="paragraph" w:customStyle="1" w:styleId="Standard">
    <w:name w:val="Standard"/>
    <w:uiPriority w:val="99"/>
    <w:pPr>
      <w:suppressAutoHyphens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Zawartotabeli">
    <w:name w:val="Zawartość tabeli"/>
    <w:basedOn w:val="Normal"/>
    <w:uiPriority w:val="99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pPr>
      <w:jc w:val="center"/>
    </w:pPr>
    <w:rPr>
      <w:b/>
      <w:bCs/>
    </w:rPr>
  </w:style>
  <w:style w:type="paragraph" w:customStyle="1" w:styleId="paragraph">
    <w:name w:val="paragraph"/>
    <w:basedOn w:val="Normal"/>
    <w:uiPriority w:val="99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2">
    <w:name w:val="Footer Char2"/>
    <w:basedOn w:val="DefaultParagraphFont"/>
    <w:link w:val="Footer"/>
    <w:uiPriority w:val="99"/>
    <w:semiHidden/>
    <w:rsid w:val="004D64A2"/>
    <w:rPr>
      <w:lang w:eastAsia="en-US"/>
    </w:rPr>
  </w:style>
  <w:style w:type="table" w:styleId="TableGrid">
    <w:name w:val="Table Grid"/>
    <w:basedOn w:val="TableNormal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uiPriority w:val="99"/>
    <w:pPr>
      <w:suppressAutoHyphens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149</TotalTime>
  <Pages>4</Pages>
  <Words>798</Words>
  <Characters>4791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Kwasiborska</dc:creator>
  <cp:keywords/>
  <dc:description/>
  <cp:lastModifiedBy>akrakowka</cp:lastModifiedBy>
  <cp:revision>17</cp:revision>
  <cp:lastPrinted>2026-03-30T09:42:00Z</cp:lastPrinted>
  <dcterms:created xsi:type="dcterms:W3CDTF">2026-01-01T13:17:00Z</dcterms:created>
  <dcterms:modified xsi:type="dcterms:W3CDTF">2026-04-24T06:36:00Z</dcterms:modified>
</cp:coreProperties>
</file>